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55EB" w:rsidRPr="005E55EB" w:rsidP="005E55EB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5-406-2106/2025</w:t>
      </w:r>
    </w:p>
    <w:p w:rsidR="005E55EB" w:rsidRPr="005E55EB" w:rsidP="005E55E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55EB">
        <w:rPr>
          <w:rFonts w:ascii="Times New Roman" w:hAnsi="Times New Roman" w:cs="Times New Roman"/>
          <w:bCs/>
          <w:sz w:val="24"/>
          <w:szCs w:val="24"/>
        </w:rPr>
        <w:t>86MS0046-01-2025-001869-16</w:t>
      </w:r>
    </w:p>
    <w:p w:rsidR="005E55EB" w:rsidRPr="005E55EB" w:rsidP="005E55E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5E55EB" w:rsidRPr="005E55EB" w:rsidP="005E55E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5E55EB" w:rsidRPr="005E55EB" w:rsidP="005E55E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5EB" w:rsidRPr="005E55EB" w:rsidP="005E55EB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30 апреля 2025 года                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г. Нижневартовск</w:t>
      </w:r>
    </w:p>
    <w:p w:rsidR="005E55EB" w:rsidRPr="005E55EB" w:rsidP="005E55EB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5E55EB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5E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E55EB" w:rsidRPr="005E55EB" w:rsidP="005E55EB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5E55EB" w:rsidRPr="005E55EB" w:rsidP="005E55E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Турсунова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Муминжона Мирфаезовича,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з</w:t>
      </w:r>
      <w:r w:rsidRPr="005E55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арегистрированного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E55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проживающего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паспорт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5E55EB" w:rsidRPr="005E55EB" w:rsidP="005E55E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5EB" w:rsidRPr="005E55EB" w:rsidP="005E55E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УСТАНОВИЛ:</w:t>
      </w:r>
    </w:p>
    <w:p w:rsidR="005E55EB" w:rsidRPr="005E55EB" w:rsidP="005E55EB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5E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18810586241009007608 от 09.10.2024 года по ч.2 ст. 12.9 Кодекса РФ об АП, вступившим в законную силу 20.10.2024, Турсунов М.М. привлечен к админи</w:t>
      </w:r>
      <w:r w:rsidRPr="005E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Турсунов М.М., 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</w:t>
      </w:r>
      <w:r w:rsidRPr="005E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5E55EB" w:rsidRPr="005E55EB" w:rsidP="005E55E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Турсунов М.М.</w:t>
      </w:r>
      <w:r w:rsidRPr="005E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рушении уведомлялся надлежащим образом, посредством направления уведомления Почтой России.</w:t>
      </w:r>
    </w:p>
    <w:p w:rsidR="005E55EB" w:rsidRPr="005E55EB" w:rsidP="005E55E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вручена адресату.  </w:t>
      </w:r>
    </w:p>
    <w:p w:rsidR="005E55EB" w:rsidRPr="005E55EB" w:rsidP="005E55E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статьи 25.1 КоАП ПФ, судья вправе рассмотреть дело об административном правонарушении в 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5E55EB" w:rsidRPr="005E55EB" w:rsidP="005E55E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вручения, хранения и возврата почтовых отп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равлений разряда "Судебное" соблюден. В соответствии с разъяснениями, содержащимися в </w:t>
      </w:r>
      <w:hyperlink r:id="rId4" w:history="1">
        <w:r w:rsidRPr="005E55E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 РФ </w:t>
      </w:r>
      <w:r w:rsidRPr="005E55EB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5E55EB" w:rsidRPr="005E55EB" w:rsidP="005E55E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участия Турсунова М.М.</w:t>
      </w:r>
    </w:p>
    <w:p w:rsidR="005E55EB" w:rsidRPr="005E55EB" w:rsidP="005E55E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исследовав следующие доказательства по делу: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об административном правонарушении 86 ХМ 682395</w:t>
      </w:r>
      <w:r w:rsidRPr="005E55E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 01 апреля 2025 года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E55EB">
        <w:rPr>
          <w:rFonts w:ascii="Times New Roman" w:hAnsi="Times New Roman" w:cs="Times New Roman"/>
          <w:sz w:val="24"/>
          <w:szCs w:val="24"/>
        </w:rPr>
        <w:t xml:space="preserve">согласно которому </w:t>
      </w:r>
      <w:r>
        <w:rPr>
          <w:rFonts w:ascii="Times New Roman" w:hAnsi="Times New Roman" w:cs="Times New Roman"/>
          <w:sz w:val="24"/>
          <w:szCs w:val="24"/>
        </w:rPr>
        <w:t>Турсунову М.М.</w:t>
      </w:r>
      <w:r w:rsidRPr="005E55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55EB">
        <w:rPr>
          <w:rFonts w:ascii="Times New Roman" w:hAnsi="Times New Roman" w:cs="Times New Roman"/>
          <w:sz w:val="24"/>
          <w:szCs w:val="24"/>
        </w:rPr>
        <w:t>были разъяснены его процессуальные права, предусмотренные ст. 25.1 КоАП РФ, а также возможность не свидетельствовать против себя (ст. 51 Конс</w:t>
      </w:r>
      <w:r w:rsidRPr="005E55EB">
        <w:rPr>
          <w:rFonts w:ascii="Times New Roman" w:hAnsi="Times New Roman" w:cs="Times New Roman"/>
          <w:sz w:val="24"/>
          <w:szCs w:val="24"/>
        </w:rPr>
        <w:t>титуции РФ), о чем в протоколе имеется ее подпись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постановление по делу об административном правонарушении № </w:t>
      </w:r>
      <w:r w:rsidRPr="005E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18810586241009007608 от 09.10.2024 года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Турсунов М.М. подвергнут административному взысканию в </w:t>
      </w:r>
      <w:r w:rsidRPr="005E55E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5</w:t>
      </w:r>
      <w:r w:rsidRPr="005E55E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00 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2</w:t>
      </w:r>
      <w:r w:rsidRPr="005E55E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ст. 12.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9</w:t>
      </w:r>
      <w:r w:rsidRPr="005E55E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Кодекса РФ об АП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карточку учета транспортного средства;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карточка операций с ВУ; 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отслеживания почтового отправления; извещение; справка; список почтовых отправлений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E55E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об административных правонарушениях согласно которым штраф не оплачен</w:t>
      </w:r>
      <w:r w:rsidRPr="005E55E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, 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5E55EB" w:rsidRPr="005E55EB" w:rsidP="005E55EB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5E55EB" w:rsidRPr="005E55EB" w:rsidP="005E55E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5E55EB" w:rsidRPr="005E55EB" w:rsidP="005E55E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в отношении Турсунова М.М.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 октября</w:t>
      </w:r>
      <w:r w:rsidRPr="005E55E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 w:rsidRPr="005E55E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ч.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</w:t>
      </w:r>
      <w:r w:rsidRPr="005E55E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ст. 12.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9</w:t>
      </w:r>
      <w:r w:rsidRPr="005E55E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Кодекса РФ об АП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зафиксированного с применением 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работающих в автоматическом режиме специальных технических средств, имеющих функции фотосъемки, которое было направлено в адрес </w:t>
      </w:r>
      <w:r w:rsidRPr="005E55EB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5E55EB" w:rsidRPr="005E55EB" w:rsidP="005E55EB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об административном правонарушении </w:t>
      </w:r>
      <w:r w:rsidRPr="005E55E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09 октября</w:t>
      </w:r>
      <w:r w:rsidRPr="005E55E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 w:rsidRPr="005E55EB"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 w:rsidRPr="005E55EB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направлено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Турсунова М.М. и вручено 09 октября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года.</w:t>
      </w:r>
      <w:r w:rsidRPr="005E55E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5E55EB" w:rsidRPr="005E55EB" w:rsidP="005E55EB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 w:rsidRPr="005E55E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09 октября</w:t>
      </w:r>
      <w:r w:rsidRPr="005E55E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20 октября</w:t>
      </w:r>
      <w:r w:rsidRPr="005E55E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Турсунов М.М. обязан был уплатить административный штраф не позднее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декабря</w:t>
      </w:r>
      <w:r w:rsidRPr="005E55E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Штраф не оплачен.</w:t>
      </w:r>
    </w:p>
    <w:p w:rsidR="005E55EB" w:rsidRPr="005E55EB" w:rsidP="005E55E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 w:rsidRPr="005E55E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5</w:t>
      </w:r>
      <w:r w:rsidRPr="005E55E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00 рублей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о назначении административного штрафа в законную силу в деле отсутствуют.</w:t>
      </w:r>
    </w:p>
    <w:p w:rsidR="005E55EB" w:rsidRPr="005E55EB" w:rsidP="005E55E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зования в качестве доказательств, представленные документы не содержат. </w:t>
      </w:r>
    </w:p>
    <w:p w:rsidR="005E55EB" w:rsidRPr="005E55EB" w:rsidP="005E55E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Турсунов М.М. совершил административное правонарушение, предусмотренное ч. 1 ст. 20.25 Кодекса РФ об АП.</w:t>
      </w:r>
    </w:p>
    <w:p w:rsidR="005E55EB" w:rsidRPr="005E55EB" w:rsidP="005E55E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ивного штрафа в двукратном размере суммы неуплаченного административного штрафа.</w:t>
      </w:r>
    </w:p>
    <w:p w:rsidR="005E55EB" w:rsidRPr="005E55EB" w:rsidP="005E55EB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судья,</w:t>
      </w:r>
    </w:p>
    <w:p w:rsidR="005E55EB" w:rsidRPr="005E55EB" w:rsidP="005E55E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5EB" w:rsidRPr="005E55EB" w:rsidP="005E55E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E55EB" w:rsidRPr="005E55EB" w:rsidP="005E55E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Турсунова Муминжона Мирфаезовича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5E55E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</w:t>
      </w:r>
      <w:r w:rsidRPr="005E55E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 000 (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одной</w:t>
      </w:r>
      <w:r w:rsidRPr="005E55E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и</w:t>
      </w:r>
      <w:r w:rsidRPr="005E55E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) рублей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E55EB" w:rsidRPr="005E55EB" w:rsidP="005E55E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C41B7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Штраф подлежит уплате в </w:t>
      </w:r>
      <w:r w:rsidRPr="009C41B7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9C41B7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9C41B7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 401028102453700</w:t>
      </w:r>
      <w:r w:rsidRPr="009C41B7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9C41B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9C41B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 w:rsidRPr="005E5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5E55E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9C41B7" w:rsidR="009C41B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0412365400465004062520167</w:t>
      </w:r>
      <w:r w:rsidRPr="005E55E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5E55EB" w:rsidRPr="005E55EB" w:rsidP="005E55E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</w:t>
      </w:r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5E55E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 w:rsidRPr="005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5E55EB" w:rsidRPr="005E55EB" w:rsidP="005E55EB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5E55E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Постановление может быть обжаловано в Нижневартовский городской </w:t>
      </w:r>
      <w:r w:rsidRPr="005E55E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суд в течение десяти дней со дня вручения или получения копии постановления через мирового судью судебного участка № 6.</w:t>
      </w:r>
    </w:p>
    <w:p w:rsidR="005E55EB" w:rsidRPr="005E55EB" w:rsidP="005E55EB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5E55EB" w:rsidRPr="005E55EB" w:rsidP="005E55E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5E55EB" w:rsidRPr="005E55EB" w:rsidP="005E55E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E55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</w:t>
      </w:r>
      <w:r w:rsidRPr="005E55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</w:t>
      </w:r>
      <w:r w:rsidRPr="005E55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5E55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5E55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5E55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5E55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5E55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5E55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Е.В. Аксенова </w:t>
      </w:r>
    </w:p>
    <w:p w:rsidR="005E55EB" w:rsidRPr="005E55EB" w:rsidP="005E55E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E55EB" w:rsidRPr="009C41B7" w:rsidP="005E55EB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*</w:t>
      </w:r>
    </w:p>
    <w:p w:rsidR="002A0158" w:rsidRPr="005E55EB">
      <w:pPr>
        <w:rPr>
          <w:rFonts w:ascii="Times New Roman" w:hAnsi="Times New Roman" w:cs="Times New Roman"/>
        </w:rPr>
      </w:pPr>
    </w:p>
    <w:sectPr w:rsidSect="009C41B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E7"/>
    <w:rsid w:val="002A0158"/>
    <w:rsid w:val="005E55EB"/>
    <w:rsid w:val="009C41B7"/>
    <w:rsid w:val="00D0113E"/>
    <w:rsid w:val="00DB19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ACF67-5FDC-4EFD-B9F6-421720D3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5E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5E5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